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33A" w:rsidRPr="00CB533A" w:rsidRDefault="00CB533A" w:rsidP="00CB533A">
      <w:pPr>
        <w:rPr>
          <w:rFonts w:ascii="Times New Roman" w:hAnsi="Times New Roman" w:cs="Times New Roman"/>
          <w:b/>
          <w:smallCaps/>
          <w:sz w:val="32"/>
          <w:szCs w:val="32"/>
        </w:rPr>
      </w:pPr>
      <w:r w:rsidRPr="00CB533A">
        <w:rPr>
          <w:rFonts w:ascii="Times New Roman" w:hAnsi="Times New Roman" w:cs="Times New Roman"/>
          <w:b/>
          <w:smallCaps/>
          <w:sz w:val="32"/>
          <w:szCs w:val="32"/>
        </w:rPr>
        <w:t>Inside Billboard:</w:t>
      </w:r>
    </w:p>
    <w:p w:rsidR="00CB533A" w:rsidRDefault="00CB533A" w:rsidP="00CB533A">
      <w:pPr>
        <w:spacing w:after="0" w:line="240" w:lineRule="auto"/>
        <w:rPr>
          <w:rFonts w:ascii="Book Antiqua" w:hAnsi="Book Antiqua"/>
          <w:smallCaps/>
          <w:sz w:val="32"/>
          <w:szCs w:val="32"/>
        </w:rPr>
      </w:pPr>
    </w:p>
    <w:p w:rsidR="00CB533A" w:rsidRDefault="00CB533A" w:rsidP="00CB533A">
      <w:pPr>
        <w:spacing w:after="0" w:line="240" w:lineRule="auto"/>
        <w:jc w:val="center"/>
        <w:rPr>
          <w:rFonts w:ascii="Book Antiqua" w:hAnsi="Book Antiqua"/>
          <w:smallCaps/>
          <w:sz w:val="32"/>
          <w:szCs w:val="32"/>
        </w:rPr>
      </w:pPr>
      <w:r>
        <w:rPr>
          <w:rFonts w:ascii="Book Antiqua" w:hAnsi="Book Antiqua"/>
          <w:smallCaps/>
          <w:sz w:val="32"/>
          <w:szCs w:val="32"/>
        </w:rPr>
        <w:t>H</w:t>
      </w:r>
      <w:r>
        <w:rPr>
          <w:rFonts w:ascii="Book Antiqua" w:hAnsi="Book Antiqua"/>
          <w:smallCaps/>
          <w:sz w:val="32"/>
          <w:szCs w:val="32"/>
        </w:rPr>
        <w:t>SC Veterans and Military Services</w:t>
      </w:r>
    </w:p>
    <w:p w:rsidR="00CB533A" w:rsidRDefault="00CB533A" w:rsidP="00CB533A">
      <w:pPr>
        <w:pStyle w:val="Title"/>
        <w:spacing w:after="0"/>
        <w:jc w:val="center"/>
        <w:rPr>
          <w:rFonts w:ascii="Stencil Std" w:hAnsi="Stencil Std"/>
          <w:color w:val="336600"/>
        </w:rPr>
      </w:pPr>
      <w:r>
        <w:rPr>
          <w:rFonts w:ascii="Stencil Std" w:hAnsi="Stencil Std"/>
          <w:color w:val="336600"/>
        </w:rPr>
        <w:t>Green Zone Training</w:t>
      </w:r>
    </w:p>
    <w:p w:rsidR="00CB533A" w:rsidRDefault="00CB533A" w:rsidP="00CB533A">
      <w:pPr>
        <w:pStyle w:val="Heading1"/>
        <w:spacing w:before="0"/>
        <w:jc w:val="center"/>
        <w:rPr>
          <w:rFonts w:ascii="Book Antiqua" w:eastAsia="Times New Roman" w:hAnsi="Book Antiqua"/>
          <w:color w:val="auto"/>
        </w:rPr>
      </w:pPr>
      <w:r>
        <w:rPr>
          <w:rFonts w:ascii="Book Antiqua" w:eastAsia="Times New Roman" w:hAnsi="Book Antiqua"/>
          <w:color w:val="auto"/>
        </w:rPr>
        <w:t>David L. Boren Student Union</w:t>
      </w:r>
      <w:r>
        <w:rPr>
          <w:rFonts w:eastAsia="Times New Roman"/>
          <w:color w:val="auto"/>
        </w:rPr>
        <w:t xml:space="preserve"> </w:t>
      </w:r>
      <w:r>
        <w:rPr>
          <w:rFonts w:ascii="Vrinda" w:eastAsia="Times New Roman" w:hAnsi="Vrinda" w:cs="Vrinda"/>
          <w:color w:val="auto"/>
          <w:cs/>
          <w:lang w:bidi="bn-IN"/>
        </w:rPr>
        <w:t xml:space="preserve">৷ </w:t>
      </w:r>
      <w:r>
        <w:rPr>
          <w:rFonts w:ascii="Book Antiqua" w:eastAsia="Times New Roman" w:hAnsi="Book Antiqua"/>
          <w:color w:val="auto"/>
        </w:rPr>
        <w:t>Room 205</w:t>
      </w:r>
    </w:p>
    <w:p w:rsidR="00CB533A" w:rsidRDefault="00CB533A" w:rsidP="00CB533A">
      <w:pPr>
        <w:spacing w:after="0" w:line="240" w:lineRule="auto"/>
        <w:jc w:val="center"/>
        <w:rPr>
          <w:rFonts w:ascii="Book Antiqua" w:hAnsi="Book Antiqua"/>
          <w:sz w:val="28"/>
          <w:szCs w:val="28"/>
        </w:rPr>
      </w:pPr>
      <w:r>
        <w:rPr>
          <w:rFonts w:ascii="Book Antiqua" w:hAnsi="Book Antiqua"/>
          <w:sz w:val="28"/>
          <w:szCs w:val="28"/>
        </w:rPr>
        <w:t>Wednesday, July 29, 2015</w:t>
      </w:r>
    </w:p>
    <w:p w:rsidR="00CB533A" w:rsidRDefault="00CB533A" w:rsidP="00CB533A">
      <w:pPr>
        <w:spacing w:after="0" w:line="240" w:lineRule="auto"/>
        <w:jc w:val="center"/>
        <w:rPr>
          <w:rFonts w:ascii="Book Antiqua" w:hAnsi="Book Antiqua"/>
          <w:sz w:val="28"/>
          <w:szCs w:val="28"/>
        </w:rPr>
      </w:pPr>
      <w:r>
        <w:rPr>
          <w:rFonts w:ascii="Book Antiqua" w:hAnsi="Book Antiqua"/>
          <w:sz w:val="28"/>
          <w:szCs w:val="28"/>
        </w:rPr>
        <w:t>Noon – 2 p.m.</w:t>
      </w:r>
    </w:p>
    <w:p w:rsidR="00CB533A" w:rsidRDefault="00CB533A" w:rsidP="00CB533A">
      <w:pPr>
        <w:pStyle w:val="Default"/>
        <w:jc w:val="both"/>
        <w:rPr>
          <w:rFonts w:ascii="Book Antiqua" w:hAnsi="Book Antiqua"/>
        </w:rPr>
      </w:pPr>
      <w:r>
        <w:rPr>
          <w:noProof/>
        </w:rPr>
        <w:drawing>
          <wp:anchor distT="0" distB="0" distL="114300" distR="114300" simplePos="0" relativeHeight="251659264" behindDoc="0" locked="0" layoutInCell="1" allowOverlap="1" wp14:anchorId="4A108A30" wp14:editId="77921D50">
            <wp:simplePos x="0" y="0"/>
            <wp:positionH relativeFrom="margin">
              <wp:align>center</wp:align>
            </wp:positionH>
            <wp:positionV relativeFrom="paragraph">
              <wp:posOffset>15875</wp:posOffset>
            </wp:positionV>
            <wp:extent cx="4419600" cy="45085"/>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4419600" cy="45085"/>
                    </a:xfrm>
                    <a:prstGeom prst="rect">
                      <a:avLst/>
                    </a:prstGeom>
                    <a:noFill/>
                  </pic:spPr>
                </pic:pic>
              </a:graphicData>
            </a:graphic>
            <wp14:sizeRelH relativeFrom="margin">
              <wp14:pctWidth>0</wp14:pctWidth>
            </wp14:sizeRelH>
            <wp14:sizeRelV relativeFrom="margin">
              <wp14:pctHeight>0</wp14:pctHeight>
            </wp14:sizeRelV>
          </wp:anchor>
        </w:drawing>
      </w:r>
    </w:p>
    <w:p w:rsidR="00CB533A" w:rsidRPr="00CB533A" w:rsidRDefault="00CB533A" w:rsidP="00CB533A">
      <w:pPr>
        <w:spacing w:after="0" w:line="240" w:lineRule="auto"/>
        <w:jc w:val="both"/>
        <w:rPr>
          <w:rFonts w:ascii="Times New Roman" w:hAnsi="Times New Roman" w:cs="Times New Roman"/>
          <w:sz w:val="24"/>
          <w:szCs w:val="24"/>
        </w:rPr>
      </w:pPr>
      <w:r w:rsidRPr="00CB533A">
        <w:rPr>
          <w:rFonts w:ascii="Times New Roman" w:hAnsi="Times New Roman" w:cs="Times New Roman"/>
          <w:sz w:val="24"/>
          <w:szCs w:val="24"/>
        </w:rPr>
        <w:t>You are invited to attend</w:t>
      </w:r>
      <w:r w:rsidRPr="00CB533A">
        <w:rPr>
          <w:rStyle w:val="apple-converted-space"/>
          <w:rFonts w:ascii="Times New Roman" w:hAnsi="Times New Roman" w:cs="Times New Roman"/>
          <w:sz w:val="24"/>
          <w:szCs w:val="24"/>
        </w:rPr>
        <w:t> </w:t>
      </w:r>
      <w:r w:rsidRPr="00CB533A">
        <w:rPr>
          <w:rFonts w:ascii="Times New Roman" w:hAnsi="Times New Roman" w:cs="Times New Roman"/>
          <w:b/>
          <w:bCs/>
          <w:i/>
          <w:iCs/>
          <w:color w:val="336600"/>
          <w:sz w:val="24"/>
          <w:szCs w:val="24"/>
        </w:rPr>
        <w:t>Green Zone Training</w:t>
      </w:r>
      <w:r w:rsidRPr="00CB533A">
        <w:rPr>
          <w:rFonts w:ascii="Times New Roman" w:hAnsi="Times New Roman" w:cs="Times New Roman"/>
          <w:color w:val="336600"/>
          <w:sz w:val="24"/>
          <w:szCs w:val="24"/>
        </w:rPr>
        <w:t> </w:t>
      </w:r>
      <w:r w:rsidRPr="00CB533A">
        <w:rPr>
          <w:rFonts w:ascii="Times New Roman" w:hAnsi="Times New Roman" w:cs="Times New Roman"/>
          <w:sz w:val="24"/>
          <w:szCs w:val="24"/>
        </w:rPr>
        <w:t>at the University of Oklahoma Health Sciences Center.</w:t>
      </w:r>
    </w:p>
    <w:p w:rsidR="00CB533A" w:rsidRDefault="00CB533A" w:rsidP="00CB533A">
      <w:pPr>
        <w:spacing w:after="0" w:line="240" w:lineRule="auto"/>
        <w:jc w:val="both"/>
        <w:rPr>
          <w:rFonts w:ascii="Times New Roman" w:hAnsi="Times New Roman" w:cs="Times New Roman"/>
          <w:sz w:val="24"/>
          <w:szCs w:val="24"/>
        </w:rPr>
      </w:pPr>
    </w:p>
    <w:p w:rsidR="00CB533A" w:rsidRPr="00CB533A" w:rsidRDefault="00CB533A" w:rsidP="00CB533A">
      <w:pPr>
        <w:spacing w:after="0" w:line="240" w:lineRule="auto"/>
        <w:jc w:val="both"/>
        <w:rPr>
          <w:rFonts w:ascii="Times New Roman" w:hAnsi="Times New Roman" w:cs="Times New Roman"/>
          <w:sz w:val="24"/>
          <w:szCs w:val="24"/>
        </w:rPr>
      </w:pPr>
      <w:r w:rsidRPr="00CB533A">
        <w:rPr>
          <w:rFonts w:ascii="Times New Roman" w:hAnsi="Times New Roman" w:cs="Times New Roman"/>
          <w:b/>
          <w:bCs/>
          <w:i/>
          <w:iCs/>
          <w:color w:val="336600"/>
          <w:sz w:val="24"/>
          <w:szCs w:val="24"/>
        </w:rPr>
        <w:t>What is Green Zone</w:t>
      </w:r>
      <w:r w:rsidRPr="00CB533A">
        <w:rPr>
          <w:rFonts w:ascii="Times New Roman" w:hAnsi="Times New Roman" w:cs="Times New Roman"/>
          <w:i/>
          <w:iCs/>
          <w:sz w:val="24"/>
          <w:szCs w:val="24"/>
        </w:rPr>
        <w:t>?</w:t>
      </w:r>
      <w:r w:rsidRPr="00CB533A">
        <w:rPr>
          <w:rStyle w:val="apple-converted-space"/>
          <w:rFonts w:ascii="Times New Roman" w:hAnsi="Times New Roman" w:cs="Times New Roman"/>
          <w:sz w:val="24"/>
          <w:szCs w:val="24"/>
        </w:rPr>
        <w:t> </w:t>
      </w:r>
      <w:r w:rsidRPr="00CB533A">
        <w:rPr>
          <w:rFonts w:ascii="Times New Roman" w:hAnsi="Times New Roman" w:cs="Times New Roman"/>
          <w:sz w:val="24"/>
          <w:szCs w:val="24"/>
        </w:rPr>
        <w:t xml:space="preserve">Green Zone is a new initiative designed to educate faculty and staff members to better support veterans and military students.  HSC Green Zone Training will help faculty and staff provide support </w:t>
      </w:r>
      <w:r w:rsidRPr="00CB533A">
        <w:rPr>
          <w:rFonts w:ascii="Times New Roman" w:hAnsi="Times New Roman" w:cs="Times New Roman"/>
          <w:color w:val="000000"/>
          <w:sz w:val="24"/>
          <w:szCs w:val="24"/>
        </w:rPr>
        <w:t>services necessary to ensure that veteran and military students are successful in their academic pursuits, acclimate to our campus environment and transition to civilian employment.  </w:t>
      </w:r>
      <w:r w:rsidRPr="00CB533A">
        <w:rPr>
          <w:rFonts w:ascii="Times New Roman" w:hAnsi="Times New Roman" w:cs="Times New Roman"/>
          <w:sz w:val="24"/>
          <w:szCs w:val="24"/>
        </w:rPr>
        <w:t>HSC Gr</w:t>
      </w:r>
      <w:r w:rsidRPr="00CB533A">
        <w:rPr>
          <w:rFonts w:ascii="Times New Roman" w:hAnsi="Times New Roman" w:cs="Times New Roman"/>
          <w:color w:val="000000"/>
          <w:sz w:val="24"/>
          <w:szCs w:val="24"/>
        </w:rPr>
        <w:t>een Zone Training attendees will receive a Resource Guide and official Green Zone decal.  </w:t>
      </w:r>
    </w:p>
    <w:p w:rsidR="00CB533A" w:rsidRPr="00CB533A" w:rsidRDefault="00CB533A" w:rsidP="00CB533A">
      <w:pPr>
        <w:spacing w:after="0" w:line="240" w:lineRule="auto"/>
        <w:jc w:val="both"/>
        <w:rPr>
          <w:rFonts w:ascii="Times New Roman" w:hAnsi="Times New Roman" w:cs="Times New Roman"/>
          <w:sz w:val="24"/>
          <w:szCs w:val="24"/>
        </w:rPr>
      </w:pPr>
      <w:r w:rsidRPr="00CB533A">
        <w:rPr>
          <w:rFonts w:ascii="Times New Roman" w:hAnsi="Times New Roman" w:cs="Times New Roman"/>
          <w:sz w:val="24"/>
          <w:szCs w:val="24"/>
        </w:rPr>
        <w:br/>
        <w:t>Take the extra step to provide assistance for those who are active military, veterans and military families and sign up for HSC Green Zone Training.  You are encouraged to share with colleagues who may benefit from the training as well.  </w:t>
      </w:r>
    </w:p>
    <w:p w:rsidR="00CB533A" w:rsidRPr="00CB533A" w:rsidRDefault="00CB533A" w:rsidP="00CB533A">
      <w:pPr>
        <w:spacing w:after="0" w:line="240" w:lineRule="auto"/>
        <w:jc w:val="both"/>
        <w:rPr>
          <w:rFonts w:ascii="Times New Roman" w:hAnsi="Times New Roman" w:cs="Times New Roman"/>
          <w:sz w:val="24"/>
          <w:szCs w:val="24"/>
        </w:rPr>
      </w:pPr>
    </w:p>
    <w:p w:rsidR="00CB533A" w:rsidRPr="00CB533A" w:rsidRDefault="00CB533A" w:rsidP="00CB533A">
      <w:pPr>
        <w:spacing w:after="0" w:line="240" w:lineRule="auto"/>
        <w:jc w:val="both"/>
        <w:rPr>
          <w:rFonts w:ascii="Times New Roman" w:hAnsi="Times New Roman" w:cs="Times New Roman"/>
          <w:sz w:val="24"/>
          <w:szCs w:val="24"/>
        </w:rPr>
      </w:pPr>
      <w:r w:rsidRPr="00CB533A">
        <w:rPr>
          <w:rFonts w:ascii="Times New Roman" w:hAnsi="Times New Roman" w:cs="Times New Roman"/>
          <w:sz w:val="24"/>
          <w:szCs w:val="24"/>
        </w:rPr>
        <w:t>Register today at </w:t>
      </w:r>
      <w:hyperlink r:id="rId5" w:history="1">
        <w:r w:rsidRPr="00CB533A">
          <w:rPr>
            <w:rStyle w:val="Hyperlink"/>
            <w:rFonts w:ascii="Times New Roman" w:hAnsi="Times New Roman" w:cs="Times New Roman"/>
            <w:b/>
            <w:bCs/>
            <w:color w:val="385723"/>
            <w:sz w:val="24"/>
            <w:szCs w:val="24"/>
          </w:rPr>
          <w:t>http://studentvoice.com/uoo/hscgreenzonetraining</w:t>
        </w:r>
      </w:hyperlink>
      <w:r w:rsidRPr="00CB533A">
        <w:rPr>
          <w:rFonts w:ascii="Times New Roman" w:hAnsi="Times New Roman" w:cs="Times New Roman"/>
          <w:sz w:val="24"/>
          <w:szCs w:val="24"/>
        </w:rPr>
        <w:t>.  </w:t>
      </w:r>
    </w:p>
    <w:p w:rsidR="00CB533A" w:rsidRDefault="00CB533A" w:rsidP="00CB533A">
      <w:pPr>
        <w:spacing w:after="0" w:line="240" w:lineRule="auto"/>
        <w:jc w:val="both"/>
        <w:rPr>
          <w:rFonts w:ascii="Times New Roman" w:hAnsi="Times New Roman" w:cs="Times New Roman"/>
          <w:sz w:val="24"/>
          <w:szCs w:val="24"/>
        </w:rPr>
      </w:pPr>
    </w:p>
    <w:p w:rsidR="00CB533A" w:rsidRPr="00CB533A" w:rsidRDefault="00CB533A" w:rsidP="00CB533A">
      <w:pPr>
        <w:spacing w:after="0" w:line="240" w:lineRule="auto"/>
        <w:jc w:val="both"/>
        <w:rPr>
          <w:rFonts w:ascii="Times New Roman" w:hAnsi="Times New Roman" w:cs="Times New Roman"/>
          <w:sz w:val="24"/>
          <w:szCs w:val="24"/>
        </w:rPr>
      </w:pPr>
      <w:r w:rsidRPr="00CB533A">
        <w:rPr>
          <w:rFonts w:ascii="Times New Roman" w:hAnsi="Times New Roman" w:cs="Times New Roman"/>
          <w:sz w:val="24"/>
          <w:szCs w:val="24"/>
        </w:rPr>
        <w:t>Lunch will be provided.</w:t>
      </w:r>
    </w:p>
    <w:p w:rsidR="00CB533A" w:rsidRDefault="00CB533A" w:rsidP="00CB533A">
      <w:pPr>
        <w:spacing w:after="0" w:line="240" w:lineRule="auto"/>
        <w:jc w:val="both"/>
        <w:rPr>
          <w:rFonts w:ascii="Times New Roman" w:hAnsi="Times New Roman" w:cs="Times New Roman"/>
          <w:sz w:val="24"/>
          <w:szCs w:val="24"/>
        </w:rPr>
      </w:pPr>
    </w:p>
    <w:p w:rsidR="00CB533A" w:rsidRPr="00CB533A" w:rsidRDefault="00CB533A" w:rsidP="00CB533A">
      <w:pPr>
        <w:spacing w:after="0" w:line="240" w:lineRule="auto"/>
        <w:jc w:val="both"/>
        <w:rPr>
          <w:rFonts w:ascii="Times New Roman" w:hAnsi="Times New Roman" w:cs="Times New Roman"/>
          <w:sz w:val="24"/>
          <w:szCs w:val="24"/>
        </w:rPr>
      </w:pPr>
      <w:r w:rsidRPr="00CB533A">
        <w:rPr>
          <w:rFonts w:ascii="Times New Roman" w:hAnsi="Times New Roman" w:cs="Times New Roman"/>
          <w:sz w:val="24"/>
          <w:szCs w:val="24"/>
        </w:rPr>
        <w:t xml:space="preserve">We look forward to seeing you at the </w:t>
      </w:r>
      <w:r w:rsidRPr="00CB533A">
        <w:rPr>
          <w:rFonts w:ascii="Times New Roman" w:hAnsi="Times New Roman" w:cs="Times New Roman"/>
          <w:b/>
          <w:bCs/>
          <w:i/>
          <w:iCs/>
          <w:color w:val="336600"/>
          <w:sz w:val="24"/>
          <w:szCs w:val="24"/>
        </w:rPr>
        <w:t>HSC Green Zone Training</w:t>
      </w:r>
      <w:r w:rsidRPr="00CB533A">
        <w:rPr>
          <w:rFonts w:ascii="Times New Roman" w:hAnsi="Times New Roman" w:cs="Times New Roman"/>
          <w:sz w:val="24"/>
          <w:szCs w:val="24"/>
        </w:rPr>
        <w:t xml:space="preserve">. If you have any questions, please contact Tanya Mustin by e-mailing </w:t>
      </w:r>
      <w:hyperlink r:id="rId6" w:history="1">
        <w:r w:rsidRPr="00CB533A">
          <w:rPr>
            <w:rStyle w:val="Hyperlink"/>
            <w:rFonts w:ascii="Times New Roman" w:hAnsi="Times New Roman" w:cs="Times New Roman"/>
            <w:sz w:val="24"/>
            <w:szCs w:val="24"/>
          </w:rPr>
          <w:t>tanya-mustin@ouhsc.edu</w:t>
        </w:r>
      </w:hyperlink>
      <w:r w:rsidRPr="00CB533A">
        <w:rPr>
          <w:rFonts w:ascii="Times New Roman" w:hAnsi="Times New Roman" w:cs="Times New Roman"/>
          <w:color w:val="0000FF"/>
          <w:sz w:val="24"/>
          <w:szCs w:val="24"/>
        </w:rPr>
        <w:t xml:space="preserve"> </w:t>
      </w:r>
      <w:r w:rsidRPr="00CB533A">
        <w:rPr>
          <w:rFonts w:ascii="Times New Roman" w:hAnsi="Times New Roman" w:cs="Times New Roman"/>
          <w:sz w:val="24"/>
          <w:szCs w:val="24"/>
        </w:rPr>
        <w:t xml:space="preserve">or calling </w:t>
      </w:r>
      <w:r w:rsidRPr="00CB533A">
        <w:rPr>
          <w:rFonts w:ascii="Times New Roman" w:hAnsi="Times New Roman" w:cs="Times New Roman"/>
          <w:b/>
          <w:bCs/>
          <w:sz w:val="24"/>
          <w:szCs w:val="24"/>
        </w:rPr>
        <w:t>(405) 271-2416.</w:t>
      </w:r>
    </w:p>
    <w:p w:rsidR="00CB533A" w:rsidRPr="00CB533A" w:rsidRDefault="00CB533A" w:rsidP="00CB533A">
      <w:pPr>
        <w:spacing w:after="0" w:line="240" w:lineRule="auto"/>
        <w:rPr>
          <w:rFonts w:ascii="Times New Roman" w:hAnsi="Times New Roman" w:cs="Times New Roman"/>
          <w:sz w:val="24"/>
          <w:szCs w:val="24"/>
        </w:rPr>
      </w:pPr>
    </w:p>
    <w:p w:rsidR="00CB533A" w:rsidRPr="00CB533A" w:rsidRDefault="00CB533A" w:rsidP="00CB533A">
      <w:pPr>
        <w:spacing w:after="0" w:line="240" w:lineRule="auto"/>
        <w:rPr>
          <w:rFonts w:ascii="Times New Roman" w:hAnsi="Times New Roman" w:cs="Times New Roman"/>
          <w:b/>
          <w:bCs/>
          <w:i/>
          <w:iCs/>
          <w:sz w:val="24"/>
          <w:szCs w:val="24"/>
          <w:u w:val="single"/>
        </w:rPr>
      </w:pPr>
      <w:r w:rsidRPr="00CB533A">
        <w:rPr>
          <w:rFonts w:ascii="Times New Roman" w:hAnsi="Times New Roman" w:cs="Times New Roman"/>
          <w:b/>
          <w:bCs/>
          <w:i/>
          <w:iCs/>
          <w:color w:val="336600"/>
          <w:sz w:val="24"/>
          <w:szCs w:val="24"/>
          <w:u w:val="single"/>
        </w:rPr>
        <w:t>Schedule</w:t>
      </w:r>
    </w:p>
    <w:p w:rsidR="00CB533A" w:rsidRPr="00CB533A" w:rsidRDefault="00CB533A" w:rsidP="00CB533A">
      <w:pPr>
        <w:pStyle w:val="PlainText"/>
        <w:jc w:val="both"/>
        <w:rPr>
          <w:rFonts w:ascii="Times New Roman" w:hAnsi="Times New Roman"/>
          <w:sz w:val="24"/>
          <w:szCs w:val="24"/>
        </w:rPr>
      </w:pPr>
      <w:r w:rsidRPr="00CB533A">
        <w:rPr>
          <w:rFonts w:ascii="Times New Roman" w:hAnsi="Times New Roman"/>
          <w:sz w:val="24"/>
          <w:szCs w:val="24"/>
        </w:rPr>
        <w:t xml:space="preserve">11:45 a.m. – 12:15 p.m.                   Lunch  </w:t>
      </w:r>
    </w:p>
    <w:p w:rsidR="00CB533A" w:rsidRPr="00CB533A" w:rsidRDefault="00CB533A" w:rsidP="00CB533A">
      <w:pPr>
        <w:spacing w:after="0" w:line="240" w:lineRule="auto"/>
        <w:rPr>
          <w:rFonts w:ascii="Times New Roman" w:hAnsi="Times New Roman" w:cs="Times New Roman"/>
          <w:sz w:val="24"/>
          <w:szCs w:val="24"/>
        </w:rPr>
      </w:pPr>
      <w:r w:rsidRPr="00CB533A">
        <w:rPr>
          <w:rFonts w:ascii="Times New Roman" w:hAnsi="Times New Roman" w:cs="Times New Roman"/>
          <w:sz w:val="24"/>
          <w:szCs w:val="24"/>
        </w:rPr>
        <w:t>12:15 – 12:20 p.m.                           Welcome</w:t>
      </w:r>
    </w:p>
    <w:p w:rsidR="00CB533A" w:rsidRPr="00CB533A" w:rsidRDefault="00CB533A" w:rsidP="00CB533A">
      <w:pPr>
        <w:pStyle w:val="PlainText"/>
        <w:rPr>
          <w:rFonts w:ascii="Times New Roman" w:hAnsi="Times New Roman"/>
          <w:sz w:val="24"/>
          <w:szCs w:val="24"/>
        </w:rPr>
      </w:pPr>
      <w:r w:rsidRPr="00CB533A">
        <w:rPr>
          <w:rFonts w:ascii="Times New Roman" w:hAnsi="Times New Roman"/>
          <w:sz w:val="24"/>
          <w:szCs w:val="24"/>
        </w:rPr>
        <w:t xml:space="preserve">12:20 – 12:40 p.m.                           Veterans before OUHSC </w:t>
      </w:r>
    </w:p>
    <w:p w:rsidR="00CB533A" w:rsidRPr="00CB533A" w:rsidRDefault="00CB533A" w:rsidP="00CB533A">
      <w:pPr>
        <w:spacing w:after="0" w:line="240" w:lineRule="auto"/>
        <w:rPr>
          <w:rFonts w:ascii="Times New Roman" w:hAnsi="Times New Roman" w:cs="Times New Roman"/>
          <w:sz w:val="24"/>
          <w:szCs w:val="24"/>
        </w:rPr>
      </w:pPr>
      <w:r w:rsidRPr="00CB533A">
        <w:rPr>
          <w:rFonts w:ascii="Times New Roman" w:hAnsi="Times New Roman" w:cs="Times New Roman"/>
          <w:sz w:val="24"/>
          <w:szCs w:val="24"/>
        </w:rPr>
        <w:t xml:space="preserve">12:40 – 12:55 p.m.                           Veterans and Military that choose OUHSC  </w:t>
      </w:r>
    </w:p>
    <w:p w:rsidR="00CB533A" w:rsidRPr="00CB533A" w:rsidRDefault="00CB533A" w:rsidP="00CB533A">
      <w:pPr>
        <w:spacing w:after="0" w:line="240" w:lineRule="auto"/>
        <w:rPr>
          <w:rFonts w:ascii="Times New Roman" w:hAnsi="Times New Roman" w:cs="Times New Roman"/>
          <w:smallCaps/>
          <w:sz w:val="24"/>
          <w:szCs w:val="24"/>
        </w:rPr>
      </w:pPr>
      <w:r w:rsidRPr="00CB533A">
        <w:rPr>
          <w:rFonts w:ascii="Times New Roman" w:hAnsi="Times New Roman" w:cs="Times New Roman"/>
          <w:sz w:val="24"/>
          <w:szCs w:val="24"/>
        </w:rPr>
        <w:t>12:55 – 1:05 p.m.                             </w:t>
      </w:r>
      <w:r w:rsidRPr="00CB533A">
        <w:rPr>
          <w:rFonts w:ascii="Times New Roman" w:hAnsi="Times New Roman" w:cs="Times New Roman"/>
          <w:smallCaps/>
          <w:sz w:val="24"/>
          <w:szCs w:val="24"/>
        </w:rPr>
        <w:t>Break</w:t>
      </w:r>
    </w:p>
    <w:p w:rsidR="00CB533A" w:rsidRPr="00CB533A" w:rsidRDefault="00CB533A" w:rsidP="00CB533A">
      <w:pPr>
        <w:spacing w:after="0" w:line="240" w:lineRule="auto"/>
        <w:rPr>
          <w:rFonts w:ascii="Times New Roman" w:hAnsi="Times New Roman" w:cs="Times New Roman"/>
          <w:sz w:val="24"/>
          <w:szCs w:val="24"/>
        </w:rPr>
      </w:pPr>
      <w:r w:rsidRPr="00CB533A">
        <w:rPr>
          <w:rFonts w:ascii="Times New Roman" w:hAnsi="Times New Roman" w:cs="Times New Roman"/>
          <w:sz w:val="24"/>
          <w:szCs w:val="24"/>
        </w:rPr>
        <w:t xml:space="preserve">1:05 – 1:20 p.m.                               Veteran and Military Students at OUHSC </w:t>
      </w:r>
    </w:p>
    <w:p w:rsidR="00CB533A" w:rsidRPr="00CB533A" w:rsidRDefault="00CB533A" w:rsidP="00CB533A">
      <w:pPr>
        <w:spacing w:after="0" w:line="240" w:lineRule="auto"/>
        <w:rPr>
          <w:rFonts w:ascii="Times New Roman" w:hAnsi="Times New Roman" w:cs="Times New Roman"/>
          <w:sz w:val="24"/>
          <w:szCs w:val="24"/>
        </w:rPr>
      </w:pPr>
      <w:r w:rsidRPr="00CB533A">
        <w:rPr>
          <w:rFonts w:ascii="Times New Roman" w:hAnsi="Times New Roman" w:cs="Times New Roman"/>
          <w:sz w:val="24"/>
          <w:szCs w:val="24"/>
        </w:rPr>
        <w:t>1:20</w:t>
      </w:r>
      <w:r w:rsidRPr="00CB533A">
        <w:rPr>
          <w:rFonts w:ascii="Times New Roman" w:hAnsi="Times New Roman" w:cs="Times New Roman"/>
          <w:color w:val="1F497D"/>
          <w:sz w:val="24"/>
          <w:szCs w:val="24"/>
        </w:rPr>
        <w:t xml:space="preserve"> - </w:t>
      </w:r>
      <w:r w:rsidRPr="00CB533A">
        <w:rPr>
          <w:rFonts w:ascii="Times New Roman" w:hAnsi="Times New Roman" w:cs="Times New Roman"/>
          <w:sz w:val="24"/>
          <w:szCs w:val="24"/>
        </w:rPr>
        <w:t>1:30 p.m.                                Resources for Veterans and Military Students</w:t>
      </w:r>
    </w:p>
    <w:p w:rsidR="000F3DE7" w:rsidRDefault="00CB533A" w:rsidP="000F3DE7">
      <w:pPr>
        <w:spacing w:after="0" w:line="240" w:lineRule="auto"/>
        <w:rPr>
          <w:rFonts w:ascii="Times New Roman" w:hAnsi="Times New Roman" w:cs="Times New Roman"/>
          <w:sz w:val="24"/>
          <w:szCs w:val="24"/>
        </w:rPr>
      </w:pPr>
      <w:r w:rsidRPr="00CB533A">
        <w:rPr>
          <w:rFonts w:ascii="Times New Roman" w:hAnsi="Times New Roman" w:cs="Times New Roman"/>
          <w:sz w:val="24"/>
          <w:szCs w:val="24"/>
        </w:rPr>
        <w:t>1:30</w:t>
      </w:r>
      <w:r w:rsidRPr="00CB533A">
        <w:rPr>
          <w:rFonts w:ascii="Times New Roman" w:hAnsi="Times New Roman" w:cs="Times New Roman"/>
          <w:color w:val="1F497D"/>
          <w:sz w:val="24"/>
          <w:szCs w:val="24"/>
        </w:rPr>
        <w:t xml:space="preserve"> </w:t>
      </w:r>
      <w:r w:rsidRPr="00CB533A">
        <w:rPr>
          <w:rFonts w:ascii="Times New Roman" w:hAnsi="Times New Roman" w:cs="Times New Roman"/>
          <w:color w:val="1F497D"/>
          <w:sz w:val="24"/>
          <w:szCs w:val="24"/>
        </w:rPr>
        <w:softHyphen/>
        <w:t xml:space="preserve">- </w:t>
      </w:r>
      <w:r w:rsidRPr="00CB533A">
        <w:rPr>
          <w:rFonts w:ascii="Times New Roman" w:hAnsi="Times New Roman" w:cs="Times New Roman"/>
          <w:sz w:val="24"/>
          <w:szCs w:val="24"/>
        </w:rPr>
        <w:t xml:space="preserve">1:45 p.m.                               Off-Campus Resources for OUHSC Veterans and </w:t>
      </w:r>
      <w:r w:rsidR="000F3DE7">
        <w:rPr>
          <w:rFonts w:ascii="Times New Roman" w:hAnsi="Times New Roman" w:cs="Times New Roman"/>
          <w:sz w:val="24"/>
          <w:szCs w:val="24"/>
        </w:rPr>
        <w:t xml:space="preserve">Military </w:t>
      </w:r>
    </w:p>
    <w:p w:rsidR="00CB533A" w:rsidRPr="00CB533A" w:rsidRDefault="000F3DE7" w:rsidP="000F3DE7">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r w:rsidR="00CB533A" w:rsidRPr="00CB533A">
        <w:rPr>
          <w:rFonts w:ascii="Times New Roman" w:hAnsi="Times New Roman" w:cs="Times New Roman"/>
          <w:sz w:val="24"/>
          <w:szCs w:val="24"/>
        </w:rPr>
        <w:t>Students</w:t>
      </w:r>
    </w:p>
    <w:p w:rsidR="00CB533A" w:rsidRPr="00CB533A" w:rsidRDefault="00CB533A" w:rsidP="00CB533A">
      <w:pPr>
        <w:spacing w:after="0" w:line="240" w:lineRule="auto"/>
        <w:rPr>
          <w:rFonts w:ascii="Times New Roman" w:hAnsi="Times New Roman" w:cs="Times New Roman"/>
          <w:sz w:val="24"/>
          <w:szCs w:val="24"/>
        </w:rPr>
      </w:pPr>
      <w:r w:rsidRPr="00CB533A">
        <w:rPr>
          <w:rFonts w:ascii="Times New Roman" w:hAnsi="Times New Roman" w:cs="Times New Roman"/>
          <w:sz w:val="24"/>
          <w:szCs w:val="24"/>
        </w:rPr>
        <w:t xml:space="preserve">1:45 – 1:55 p.m.                               Panel Q &amp; A </w:t>
      </w:r>
    </w:p>
    <w:p w:rsidR="00CB533A" w:rsidRPr="00CB533A" w:rsidRDefault="00CB533A" w:rsidP="00CB533A">
      <w:pPr>
        <w:spacing w:after="0" w:line="240" w:lineRule="auto"/>
        <w:rPr>
          <w:rFonts w:ascii="Times New Roman" w:hAnsi="Times New Roman" w:cs="Times New Roman"/>
          <w:sz w:val="24"/>
          <w:szCs w:val="24"/>
        </w:rPr>
      </w:pPr>
      <w:r w:rsidRPr="00CB533A">
        <w:rPr>
          <w:rFonts w:ascii="Times New Roman" w:hAnsi="Times New Roman" w:cs="Times New Roman"/>
          <w:sz w:val="24"/>
          <w:szCs w:val="24"/>
        </w:rPr>
        <w:t>1:55</w:t>
      </w:r>
      <w:r w:rsidRPr="00CB533A">
        <w:rPr>
          <w:rFonts w:ascii="Times New Roman" w:hAnsi="Times New Roman" w:cs="Times New Roman"/>
          <w:color w:val="1F497D"/>
          <w:sz w:val="24"/>
          <w:szCs w:val="24"/>
        </w:rPr>
        <w:t xml:space="preserve"> </w:t>
      </w:r>
      <w:r w:rsidRPr="00CB533A">
        <w:rPr>
          <w:rFonts w:ascii="Times New Roman" w:hAnsi="Times New Roman" w:cs="Times New Roman"/>
          <w:sz w:val="24"/>
          <w:szCs w:val="24"/>
        </w:rPr>
        <w:t>-</w:t>
      </w:r>
      <w:r w:rsidRPr="00CB533A">
        <w:rPr>
          <w:rFonts w:ascii="Times New Roman" w:hAnsi="Times New Roman" w:cs="Times New Roman"/>
          <w:color w:val="1F497D"/>
          <w:sz w:val="24"/>
          <w:szCs w:val="24"/>
        </w:rPr>
        <w:t xml:space="preserve"> </w:t>
      </w:r>
      <w:r w:rsidRPr="00CB533A">
        <w:rPr>
          <w:rFonts w:ascii="Times New Roman" w:hAnsi="Times New Roman" w:cs="Times New Roman"/>
          <w:sz w:val="24"/>
          <w:szCs w:val="24"/>
        </w:rPr>
        <w:t>2 p.m.                                    </w:t>
      </w:r>
      <w:bookmarkStart w:id="0" w:name="_GoBack"/>
      <w:bookmarkEnd w:id="0"/>
      <w:r w:rsidRPr="00CB533A">
        <w:rPr>
          <w:rFonts w:ascii="Times New Roman" w:hAnsi="Times New Roman" w:cs="Times New Roman"/>
          <w:sz w:val="24"/>
          <w:szCs w:val="24"/>
        </w:rPr>
        <w:t>Veteran and Military Alliance Services and Programming</w:t>
      </w:r>
    </w:p>
    <w:p w:rsidR="00233143" w:rsidRDefault="000F3DE7" w:rsidP="00CB533A">
      <w:pPr>
        <w:spacing w:after="0" w:line="240" w:lineRule="auto"/>
        <w:rPr>
          <w:rFonts w:ascii="Times New Roman" w:hAnsi="Times New Roman" w:cs="Times New Roman"/>
          <w:sz w:val="24"/>
          <w:szCs w:val="24"/>
        </w:rPr>
      </w:pPr>
    </w:p>
    <w:p w:rsidR="00CB533A" w:rsidRDefault="00CB533A">
      <w:pPr>
        <w:rPr>
          <w:rFonts w:ascii="Times New Roman" w:hAnsi="Times New Roman" w:cs="Times New Roman"/>
          <w:sz w:val="24"/>
          <w:szCs w:val="24"/>
        </w:rPr>
      </w:pPr>
    </w:p>
    <w:sectPr w:rsidR="00CB533A" w:rsidSect="00CB533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tencil Std">
    <w:panose1 w:val="04020904080802020404"/>
    <w:charset w:val="00"/>
    <w:family w:val="decorative"/>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3A"/>
    <w:rsid w:val="000D4A2F"/>
    <w:rsid w:val="000F3DE7"/>
    <w:rsid w:val="00B65E2B"/>
    <w:rsid w:val="00CB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2ED5D-CB84-4C3C-B17A-30A9654C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533A"/>
    <w:pPr>
      <w:keepNext/>
      <w:spacing w:before="240" w:after="0" w:line="240" w:lineRule="auto"/>
      <w:outlineLvl w:val="0"/>
    </w:pPr>
    <w:rPr>
      <w:rFonts w:ascii="Calibri Light" w:hAnsi="Calibri Light" w:cs="Times New Roman"/>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33A"/>
    <w:rPr>
      <w:rFonts w:ascii="Calibri Light" w:hAnsi="Calibri Light" w:cs="Times New Roman"/>
      <w:color w:val="2E74B5"/>
      <w:kern w:val="36"/>
      <w:sz w:val="32"/>
      <w:szCs w:val="32"/>
    </w:rPr>
  </w:style>
  <w:style w:type="character" w:styleId="Hyperlink">
    <w:name w:val="Hyperlink"/>
    <w:basedOn w:val="DefaultParagraphFont"/>
    <w:uiPriority w:val="99"/>
    <w:semiHidden/>
    <w:unhideWhenUsed/>
    <w:rsid w:val="00CB533A"/>
    <w:rPr>
      <w:color w:val="0000FF"/>
      <w:u w:val="single"/>
    </w:rPr>
  </w:style>
  <w:style w:type="paragraph" w:styleId="Title">
    <w:name w:val="Title"/>
    <w:basedOn w:val="Normal"/>
    <w:link w:val="TitleChar"/>
    <w:uiPriority w:val="2"/>
    <w:qFormat/>
    <w:rsid w:val="00CB533A"/>
    <w:pPr>
      <w:spacing w:after="560" w:line="240" w:lineRule="auto"/>
      <w:contextualSpacing/>
    </w:pPr>
    <w:rPr>
      <w:rFonts w:ascii="Cambria" w:hAnsi="Cambria" w:cs="Times New Roman"/>
      <w:color w:val="9BBB59"/>
      <w:sz w:val="52"/>
      <w:szCs w:val="52"/>
      <w:lang w:eastAsia="ja-JP"/>
    </w:rPr>
  </w:style>
  <w:style w:type="character" w:customStyle="1" w:styleId="TitleChar">
    <w:name w:val="Title Char"/>
    <w:basedOn w:val="DefaultParagraphFont"/>
    <w:link w:val="Title"/>
    <w:uiPriority w:val="2"/>
    <w:rsid w:val="00CB533A"/>
    <w:rPr>
      <w:rFonts w:ascii="Cambria" w:hAnsi="Cambria" w:cs="Times New Roman"/>
      <w:color w:val="9BBB59"/>
      <w:sz w:val="52"/>
      <w:szCs w:val="52"/>
      <w:lang w:eastAsia="ja-JP"/>
    </w:rPr>
  </w:style>
  <w:style w:type="paragraph" w:styleId="PlainText">
    <w:name w:val="Plain Text"/>
    <w:basedOn w:val="Normal"/>
    <w:link w:val="PlainTextChar"/>
    <w:uiPriority w:val="99"/>
    <w:semiHidden/>
    <w:unhideWhenUsed/>
    <w:rsid w:val="00CB533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B533A"/>
    <w:rPr>
      <w:rFonts w:ascii="Calibri" w:hAnsi="Calibri" w:cs="Times New Roman"/>
    </w:rPr>
  </w:style>
  <w:style w:type="paragraph" w:customStyle="1" w:styleId="Default">
    <w:name w:val="Default"/>
    <w:basedOn w:val="Normal"/>
    <w:uiPriority w:val="99"/>
    <w:rsid w:val="00CB533A"/>
    <w:pPr>
      <w:autoSpaceDE w:val="0"/>
      <w:autoSpaceDN w:val="0"/>
      <w:spacing w:after="0" w:line="240" w:lineRule="auto"/>
    </w:pPr>
    <w:rPr>
      <w:rFonts w:ascii="Century Gothic" w:hAnsi="Century Gothic" w:cs="Times New Roman"/>
      <w:color w:val="000000"/>
      <w:sz w:val="24"/>
      <w:szCs w:val="24"/>
    </w:rPr>
  </w:style>
  <w:style w:type="character" w:customStyle="1" w:styleId="apple-converted-space">
    <w:name w:val="apple-converted-space"/>
    <w:basedOn w:val="DefaultParagraphFont"/>
    <w:rsid w:val="00CB5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44319">
      <w:bodyDiv w:val="1"/>
      <w:marLeft w:val="0"/>
      <w:marRight w:val="0"/>
      <w:marTop w:val="0"/>
      <w:marBottom w:val="0"/>
      <w:divBdr>
        <w:top w:val="none" w:sz="0" w:space="0" w:color="auto"/>
        <w:left w:val="none" w:sz="0" w:space="0" w:color="auto"/>
        <w:bottom w:val="none" w:sz="0" w:space="0" w:color="auto"/>
        <w:right w:val="none" w:sz="0" w:space="0" w:color="auto"/>
      </w:divBdr>
    </w:div>
    <w:div w:id="83187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nya-mustin@ouhsc.edu" TargetMode="External"/><Relationship Id="rId5" Type="http://schemas.openxmlformats.org/officeDocument/2006/relationships/hyperlink" Target="http://studentvoice.com/uoo/hscgreenzonetraini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Mustin, Tanya (HSC)</dc:creator>
  <cp:keywords/>
  <dc:description/>
  <cp:lastModifiedBy>Mustin, Tanya (HSC)</cp:lastModifiedBy>
  <cp:revision>2</cp:revision>
  <dcterms:created xsi:type="dcterms:W3CDTF">2015-07-21T21:37:00Z</dcterms:created>
  <dcterms:modified xsi:type="dcterms:W3CDTF">2015-07-21T21:43:00Z</dcterms:modified>
</cp:coreProperties>
</file>